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D" w:rsidRDefault="008E712D" w:rsidP="008E712D">
      <w:pPr>
        <w:pStyle w:val="4"/>
        <w:spacing w:line="480" w:lineRule="exact"/>
        <w:rPr>
          <w:rFonts w:ascii="楷体" w:eastAsia="楷体" w:hAnsi="楷体" w:cs="楷体"/>
          <w:sz w:val="21"/>
          <w:szCs w:val="21"/>
        </w:rPr>
      </w:pPr>
      <w:r>
        <w:rPr>
          <w:rFonts w:ascii="楷体" w:eastAsia="楷体" w:hAnsi="楷体" w:cs="楷体" w:hint="eastAsia"/>
          <w:sz w:val="21"/>
          <w:szCs w:val="21"/>
        </w:rPr>
        <w:t>附件1</w:t>
      </w:r>
    </w:p>
    <w:p w:rsidR="008E712D" w:rsidRDefault="008E712D" w:rsidP="008E712D">
      <w:pPr>
        <w:pStyle w:val="a4"/>
        <w:spacing w:line="48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中共河北经贸大</w:t>
      </w:r>
      <w:bookmarkStart w:id="0" w:name="_GoBack"/>
      <w:bookmarkEnd w:id="0"/>
      <w:r>
        <w:rPr>
          <w:rFonts w:ascii="方正小标宋简体" w:eastAsia="方正小标宋简体" w:hAnsi="方正小标宋简体" w:cs="方正小标宋简体" w:hint="eastAsia"/>
          <w:sz w:val="36"/>
          <w:szCs w:val="36"/>
        </w:rPr>
        <w:t>学委员会</w:t>
      </w:r>
    </w:p>
    <w:p w:rsidR="008E712D" w:rsidRDefault="008E712D" w:rsidP="008E712D">
      <w:pPr>
        <w:pStyle w:val="a4"/>
        <w:spacing w:line="48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关于认真学习贯彻全省教育大会精神的通知</w:t>
      </w:r>
    </w:p>
    <w:p w:rsidR="008E712D" w:rsidRDefault="008E712D" w:rsidP="008E712D">
      <w:pPr>
        <w:pStyle w:val="a4"/>
        <w:spacing w:line="480" w:lineRule="exact"/>
        <w:ind w:firstLineChars="0" w:firstLine="0"/>
        <w:jc w:val="center"/>
        <w:rPr>
          <w:rFonts w:ascii="方正小标宋简体" w:eastAsia="方正小标宋简体" w:hAnsi="方正小标宋简体" w:cs="方正小标宋简体"/>
          <w:sz w:val="36"/>
          <w:szCs w:val="36"/>
        </w:rPr>
      </w:pPr>
    </w:p>
    <w:p w:rsidR="008E712D" w:rsidRDefault="008E712D" w:rsidP="008E712D">
      <w:pPr>
        <w:pStyle w:val="a4"/>
        <w:spacing w:line="4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各处级单位党委、总支、支部，校园服务中心党总支、校医院党支部：</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近日，全省教育大会在石家庄召开，省委书记、省人大常委会主任王东峰作重要讲话。大会深入分析研究了我省教育工作面临的新形势、新任务，对当前和今后一个时期全省教育工作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了战略部署，为新时代河北教育事业发展指明了方向。</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党组织要切实提高政治站位，增强“四个意识”、坚定“四个自信”、落实“两个维护”，深刻学习领会、坚决贯彻落实王东峰书记的重要讲话和全省教育大会精神；要结合实际，对学习贯彻工作做专题部署，提出具体要求，着力抓好落实，迅速兴起学习宣传贯彻王东峰书记重要讲话和全省教育大会精神热潮。</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抓好学习传达，推动及时贯彻。要把学习贯彻王东峰书记重要讲话和全省教育大会精神纳入中心组学习和教职工政治理论学习计划，全面领会，结合实际，研究找准贯彻落实的重点，把学习成果转化为工作思路和措施办法，转化为推动我校改革发展的强大动力；要召开不同层次、不同形式的传达学习会议，将大会精神转化为思想自觉和行动自觉。</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二要精心组织宣传，营造浓厚氛围。要在本单位微信、</w:t>
      </w:r>
      <w:proofErr w:type="gramStart"/>
      <w:r>
        <w:rPr>
          <w:rFonts w:ascii="仿宋_GB2312" w:eastAsia="仿宋_GB2312" w:hAnsi="仿宋_GB2312" w:cs="仿宋_GB2312" w:hint="eastAsia"/>
          <w:sz w:val="32"/>
          <w:szCs w:val="32"/>
        </w:rPr>
        <w:t>微博以及</w:t>
      </w:r>
      <w:proofErr w:type="gramEnd"/>
      <w:r>
        <w:rPr>
          <w:rFonts w:ascii="仿宋_GB2312" w:eastAsia="仿宋_GB2312" w:hAnsi="仿宋_GB2312" w:cs="仿宋_GB2312" w:hint="eastAsia"/>
          <w:sz w:val="32"/>
          <w:szCs w:val="32"/>
        </w:rPr>
        <w:t>QQ群、</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等新媒体平台开展全省教育大会精神宣传活动，帮助广大师生准确领会核心要义。要通过专家</w:t>
      </w:r>
      <w:r>
        <w:rPr>
          <w:rFonts w:ascii="仿宋_GB2312" w:eastAsia="仿宋_GB2312" w:hAnsi="仿宋_GB2312" w:cs="仿宋_GB2312" w:hint="eastAsia"/>
          <w:sz w:val="32"/>
          <w:szCs w:val="32"/>
        </w:rPr>
        <w:lastRenderedPageBreak/>
        <w:t>访谈、论坛讲座等形式开展生动多样的学习宣传，推进王东峰书记重要讲话和全省教育大会精神在全省教育系统深入人心。</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深入调查研究，解决实际问题。要根据全省教育大会部署，深入师生、深入教学改革一线开展调查研究，找准制约我校教育改革发展的管理体制、办学体制、服务保障机制等方面的障碍，有效解决师生关心的热点难点问题，切实推动全省教育大会精神落地生根、取得实效。</w:t>
      </w:r>
    </w:p>
    <w:p w:rsidR="008E712D" w:rsidRDefault="008E712D" w:rsidP="008E712D">
      <w:pPr>
        <w:pStyle w:val="a4"/>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四要结合工作实际和本单位2019年度工作计划，制定学习贯彻落实王东峰书记重要讲话和全省教育大会精神工作安排，并于2月28日前将工作安排和已落实情况报送党委宣传部（联系人：胡老师 电话：87609866 邮箱：</w:t>
      </w:r>
      <w:hyperlink r:id="rId5" w:history="1">
        <w:r>
          <w:rPr>
            <w:rStyle w:val="a3"/>
            <w:rFonts w:ascii="仿宋_GB2312" w:eastAsia="仿宋_GB2312" w:hAnsi="仿宋_GB2312" w:cs="仿宋_GB2312" w:hint="eastAsia"/>
            <w:sz w:val="32"/>
            <w:szCs w:val="32"/>
          </w:rPr>
          <w:t>huzhuoli@126.com）。</w:t>
        </w:r>
      </w:hyperlink>
    </w:p>
    <w:p w:rsidR="008E712D" w:rsidRDefault="008E712D" w:rsidP="008E712D">
      <w:pPr>
        <w:pStyle w:val="a4"/>
        <w:spacing w:line="480" w:lineRule="exact"/>
        <w:ind w:firstLine="640"/>
        <w:rPr>
          <w:rFonts w:ascii="仿宋_GB2312" w:eastAsia="仿宋_GB2312" w:hAnsi="仿宋_GB2312" w:cs="仿宋_GB2312"/>
          <w:sz w:val="32"/>
          <w:szCs w:val="32"/>
        </w:rPr>
      </w:pPr>
    </w:p>
    <w:p w:rsidR="008E712D" w:rsidRDefault="008E712D" w:rsidP="008E712D">
      <w:pPr>
        <w:pStyle w:val="a4"/>
        <w:spacing w:line="480" w:lineRule="exact"/>
        <w:ind w:firstLine="640"/>
        <w:rPr>
          <w:rFonts w:ascii="仿宋_GB2312" w:eastAsia="仿宋_GB2312" w:hAnsi="仿宋_GB2312" w:cs="仿宋_GB2312"/>
          <w:sz w:val="32"/>
          <w:szCs w:val="32"/>
        </w:rPr>
      </w:pPr>
    </w:p>
    <w:p w:rsidR="008E712D" w:rsidRDefault="008E712D" w:rsidP="008E712D">
      <w:pPr>
        <w:pStyle w:val="a4"/>
        <w:spacing w:line="480" w:lineRule="exact"/>
        <w:ind w:firstLine="640"/>
        <w:rPr>
          <w:rFonts w:ascii="仿宋_GB2312" w:eastAsia="仿宋_GB2312" w:hAnsi="仿宋_GB2312" w:cs="仿宋_GB2312"/>
          <w:sz w:val="32"/>
          <w:szCs w:val="32"/>
        </w:rPr>
      </w:pPr>
    </w:p>
    <w:p w:rsidR="008E712D" w:rsidRDefault="008E712D" w:rsidP="008E712D">
      <w:pPr>
        <w:pStyle w:val="a4"/>
        <w:spacing w:line="480" w:lineRule="exact"/>
        <w:ind w:firstLine="640"/>
        <w:rPr>
          <w:rFonts w:ascii="仿宋_GB2312" w:eastAsia="仿宋_GB2312" w:hAnsi="仿宋_GB2312" w:cs="仿宋_GB2312"/>
          <w:sz w:val="32"/>
          <w:szCs w:val="32"/>
        </w:rPr>
      </w:pPr>
    </w:p>
    <w:p w:rsidR="008E712D" w:rsidRDefault="008E712D" w:rsidP="008E712D">
      <w:pPr>
        <w:pStyle w:val="a4"/>
        <w:spacing w:line="480" w:lineRule="exact"/>
        <w:ind w:firstLineChars="0" w:firstLine="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中共河北经贸大学委员会</w:t>
      </w:r>
    </w:p>
    <w:p w:rsidR="008E712D" w:rsidRDefault="008E712D" w:rsidP="008E712D">
      <w:pPr>
        <w:pStyle w:val="a4"/>
        <w:spacing w:line="480" w:lineRule="exact"/>
        <w:ind w:firstLineChars="0" w:firstLine="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2019年1月15日</w:t>
      </w:r>
    </w:p>
    <w:p w:rsidR="008E712D" w:rsidRDefault="008E712D" w:rsidP="008E712D">
      <w:pPr>
        <w:pStyle w:val="a4"/>
        <w:spacing w:line="480" w:lineRule="exact"/>
        <w:ind w:firstLineChars="0" w:firstLine="0"/>
        <w:jc w:val="right"/>
        <w:rPr>
          <w:rFonts w:ascii="楷体" w:eastAsia="楷体" w:hAnsi="楷体" w:cs="楷体"/>
          <w:szCs w:val="21"/>
        </w:rPr>
      </w:pPr>
    </w:p>
    <w:p w:rsidR="00053FDA" w:rsidRDefault="00053FDA"/>
    <w:sectPr w:rsidR="00053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2D"/>
    <w:rsid w:val="00053FDA"/>
    <w:rsid w:val="008E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uiPriority w:val="9"/>
    <w:unhideWhenUsed/>
    <w:qFormat/>
    <w:rsid w:val="008E712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E712D"/>
    <w:rPr>
      <w:rFonts w:ascii="Arial" w:eastAsia="黑体" w:hAnsi="Arial"/>
      <w:b/>
      <w:sz w:val="28"/>
    </w:rPr>
  </w:style>
  <w:style w:type="character" w:styleId="a3">
    <w:name w:val="Hyperlink"/>
    <w:basedOn w:val="a0"/>
    <w:uiPriority w:val="99"/>
    <w:unhideWhenUsed/>
    <w:rsid w:val="008E712D"/>
    <w:rPr>
      <w:color w:val="0000FF" w:themeColor="hyperlink"/>
      <w:u w:val="single"/>
    </w:rPr>
  </w:style>
  <w:style w:type="paragraph" w:styleId="a4">
    <w:name w:val="List Paragraph"/>
    <w:basedOn w:val="a"/>
    <w:uiPriority w:val="34"/>
    <w:qFormat/>
    <w:rsid w:val="008E71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uiPriority w:val="9"/>
    <w:unhideWhenUsed/>
    <w:qFormat/>
    <w:rsid w:val="008E712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E712D"/>
    <w:rPr>
      <w:rFonts w:ascii="Arial" w:eastAsia="黑体" w:hAnsi="Arial"/>
      <w:b/>
      <w:sz w:val="28"/>
    </w:rPr>
  </w:style>
  <w:style w:type="character" w:styleId="a3">
    <w:name w:val="Hyperlink"/>
    <w:basedOn w:val="a0"/>
    <w:uiPriority w:val="99"/>
    <w:unhideWhenUsed/>
    <w:rsid w:val="008E712D"/>
    <w:rPr>
      <w:color w:val="0000FF" w:themeColor="hyperlink"/>
      <w:u w:val="single"/>
    </w:rPr>
  </w:style>
  <w:style w:type="paragraph" w:styleId="a4">
    <w:name w:val="List Paragraph"/>
    <w:basedOn w:val="a"/>
    <w:uiPriority w:val="34"/>
    <w:qFormat/>
    <w:rsid w:val="008E7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zhuoli@126.com&#65289;&#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Home</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2019-01-17T08:53:00Z</dcterms:created>
  <dcterms:modified xsi:type="dcterms:W3CDTF">2019-01-17T08:53:00Z</dcterms:modified>
</cp:coreProperties>
</file>