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99" w:rsidRPr="004F19C7" w:rsidRDefault="00A35799" w:rsidP="00A35799">
      <w:pPr>
        <w:rPr>
          <w:rFonts w:ascii="仿宋" w:eastAsia="仿宋" w:hAnsi="仿宋"/>
          <w:sz w:val="28"/>
          <w:szCs w:val="28"/>
        </w:rPr>
      </w:pPr>
      <w:r w:rsidRPr="004F19C7">
        <w:rPr>
          <w:rFonts w:ascii="仿宋" w:eastAsia="仿宋" w:hAnsi="仿宋" w:hint="eastAsia"/>
          <w:b/>
          <w:sz w:val="28"/>
          <w:szCs w:val="28"/>
        </w:rPr>
        <w:t>附件1：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bookmarkStart w:id="0" w:name="_GoBack"/>
      <w:bookmarkEnd w:id="0"/>
      <w:r w:rsidRPr="004F19C7">
        <w:rPr>
          <w:rFonts w:ascii="仿宋" w:eastAsia="仿宋" w:hAnsi="仿宋" w:hint="eastAsia"/>
          <w:sz w:val="28"/>
          <w:szCs w:val="28"/>
        </w:rPr>
        <w:t>关于举办河北经贸大学第四届</w:t>
      </w:r>
      <w:proofErr w:type="gramStart"/>
      <w:r w:rsidRPr="004F19C7">
        <w:rPr>
          <w:rFonts w:ascii="仿宋" w:eastAsia="仿宋" w:hAnsi="仿宋" w:hint="eastAsia"/>
          <w:sz w:val="28"/>
          <w:szCs w:val="28"/>
        </w:rPr>
        <w:t>微电影</w:t>
      </w:r>
      <w:proofErr w:type="gramEnd"/>
      <w:r w:rsidRPr="004F19C7">
        <w:rPr>
          <w:rFonts w:ascii="仿宋" w:eastAsia="仿宋" w:hAnsi="仿宋" w:hint="eastAsia"/>
          <w:sz w:val="28"/>
          <w:szCs w:val="28"/>
        </w:rPr>
        <w:t>大赛的通知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为进一步学习贯彻落实中央和我省高校思想政治工作会议精神，落实立德树人的根本任务，突出思想引领，宣传我校思想政治工作先进集体和先进个人典型事迹，提升思想政治教育工作内涵建设，学校决定开展思想政治教育工作先进案例</w:t>
      </w:r>
      <w:proofErr w:type="gramStart"/>
      <w:r w:rsidRPr="00502B11">
        <w:rPr>
          <w:rFonts w:ascii="仿宋" w:eastAsia="仿宋" w:hAnsi="仿宋" w:hint="eastAsia"/>
          <w:sz w:val="24"/>
          <w:szCs w:val="24"/>
        </w:rPr>
        <w:t>微电影</w:t>
      </w:r>
      <w:proofErr w:type="gramEnd"/>
      <w:r w:rsidRPr="00502B11">
        <w:rPr>
          <w:rFonts w:ascii="仿宋" w:eastAsia="仿宋" w:hAnsi="仿宋" w:hint="eastAsia"/>
          <w:sz w:val="24"/>
          <w:szCs w:val="24"/>
        </w:rPr>
        <w:t>大赛。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1、参赛对象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全校师生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2、作品主题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身边的先进典型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3、作品内容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生动直观表现我校教职工在思想政治教育工作方面的成绩、先进事迹和工作亮点；作品选择视角要贴近生活、贴近校园、贴近大学生的思想实际；注重作品内化于心、外化于行的教育引领作用。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大赛优秀作品将在学校官方微信、</w:t>
      </w:r>
      <w:proofErr w:type="gramStart"/>
      <w:r w:rsidRPr="00502B11">
        <w:rPr>
          <w:rFonts w:ascii="仿宋" w:eastAsia="仿宋" w:hAnsi="仿宋" w:hint="eastAsia"/>
          <w:sz w:val="24"/>
          <w:szCs w:val="24"/>
        </w:rPr>
        <w:t>微博和</w:t>
      </w:r>
      <w:proofErr w:type="gramEnd"/>
      <w:r w:rsidRPr="00502B11">
        <w:rPr>
          <w:rFonts w:ascii="仿宋" w:eastAsia="仿宋" w:hAnsi="仿宋" w:hint="eastAsia"/>
          <w:sz w:val="24"/>
          <w:szCs w:val="24"/>
        </w:rPr>
        <w:t>QQ校园公众</w:t>
      </w:r>
      <w:proofErr w:type="gramStart"/>
      <w:r w:rsidRPr="00502B11">
        <w:rPr>
          <w:rFonts w:ascii="仿宋" w:eastAsia="仿宋" w:hAnsi="仿宋" w:hint="eastAsia"/>
          <w:sz w:val="24"/>
          <w:szCs w:val="24"/>
        </w:rPr>
        <w:t>号公开</w:t>
      </w:r>
      <w:proofErr w:type="gramEnd"/>
      <w:r w:rsidRPr="00502B11">
        <w:rPr>
          <w:rFonts w:ascii="仿宋" w:eastAsia="仿宋" w:hAnsi="仿宋" w:hint="eastAsia"/>
          <w:sz w:val="24"/>
          <w:szCs w:val="24"/>
        </w:rPr>
        <w:t>发布，并在校内进行公开展演。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4、作品要求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①须遵守中华人民共和国相关法律法规；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②作品以学院为单位集体报送；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③作者须保证作品为原创；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④作品可以是剧情类、动画类、纪实类等，片长不超过6分钟；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⑤作品名称不超过20个字符（10个汉字）；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⑥视频格式：MPG、MPEG、WMV、AVI、MP4、MOV；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⑦须有片头、片尾、主创人员名单；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⑧拍摄画面清晰，声音清楚；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5、作品提交时间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即日起至5月25日，以学院为单位，将作品交至第一办公楼331室。作品请注明所在学院、专业、班级及姓名、联系电话、作品简介。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6、奖项设置</w:t>
      </w:r>
    </w:p>
    <w:p w:rsidR="00A35799" w:rsidRPr="00502B11" w:rsidRDefault="00A35799" w:rsidP="00A35799">
      <w:pPr>
        <w:spacing w:line="3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根据作品上交数量，一等奖拟设总数量的5%，二等奖拟设总数量的15%，三等奖拟设总数量的30%。颁发荣誉证书及奖品。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7、联系人：胡老师    联系电话：87655637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/>
          <w:sz w:val="24"/>
          <w:szCs w:val="24"/>
        </w:rPr>
        <w:t xml:space="preserve"> </w:t>
      </w:r>
    </w:p>
    <w:p w:rsidR="00A35799" w:rsidRPr="00502B11" w:rsidRDefault="00A35799" w:rsidP="00A35799">
      <w:pPr>
        <w:spacing w:line="380" w:lineRule="exact"/>
        <w:rPr>
          <w:rFonts w:ascii="仿宋" w:eastAsia="仿宋" w:hAnsi="仿宋"/>
          <w:sz w:val="24"/>
          <w:szCs w:val="24"/>
        </w:rPr>
      </w:pPr>
    </w:p>
    <w:p w:rsidR="00A35799" w:rsidRPr="00502B11" w:rsidRDefault="00A35799" w:rsidP="00A35799">
      <w:pPr>
        <w:spacing w:line="380" w:lineRule="exact"/>
        <w:jc w:val="righ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>党委宣传部</w:t>
      </w:r>
    </w:p>
    <w:p w:rsidR="00A35799" w:rsidRPr="00502B11" w:rsidRDefault="00A35799" w:rsidP="00A35799">
      <w:pPr>
        <w:spacing w:line="380" w:lineRule="exact"/>
        <w:jc w:val="right"/>
        <w:rPr>
          <w:rFonts w:ascii="仿宋" w:eastAsia="仿宋" w:hAnsi="仿宋"/>
          <w:sz w:val="24"/>
          <w:szCs w:val="24"/>
        </w:rPr>
      </w:pPr>
      <w:r w:rsidRPr="00502B11">
        <w:rPr>
          <w:rFonts w:ascii="仿宋" w:eastAsia="仿宋" w:hAnsi="仿宋" w:hint="eastAsia"/>
          <w:sz w:val="24"/>
          <w:szCs w:val="24"/>
        </w:rPr>
        <w:t xml:space="preserve">     2017年4月24日</w:t>
      </w:r>
    </w:p>
    <w:p w:rsidR="003A6599" w:rsidRDefault="003A6599"/>
    <w:sectPr w:rsidR="003A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99"/>
    <w:rsid w:val="003A6599"/>
    <w:rsid w:val="00A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2017-04-27T04:59:00Z</dcterms:created>
  <dcterms:modified xsi:type="dcterms:W3CDTF">2017-04-27T04:59:00Z</dcterms:modified>
</cp:coreProperties>
</file>